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Playfair Display" w:hAnsi="Playfair Display" w:eastAsia="Playfair Display" w:cs="Playfair Display"/>
          <w:b/>
          <w:b/>
          <w:sz w:val="32"/>
          <w:szCs w:val="32"/>
        </w:rPr>
      </w:pPr>
      <w:r>
        <w:rPr>
          <w:rFonts w:eastAsia="Playfair Display" w:cs="Playfair Display" w:ascii="Playfair Display" w:hAnsi="Playfair Display"/>
          <w:b/>
          <w:sz w:val="32"/>
          <w:szCs w:val="32"/>
        </w:rPr>
        <w:t>BRIEF</w:t>
      </w:r>
    </w:p>
    <w:p>
      <w:pPr>
        <w:pStyle w:val="LOnormal"/>
        <w:jc w:val="center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założenia i wytyczne do projektu</w:t>
      </w:r>
    </w:p>
    <w:p>
      <w:pPr>
        <w:pStyle w:val="LOnormal"/>
        <w:jc w:val="both"/>
        <w:rPr>
          <w:rFonts w:ascii="Montserrat" w:hAnsi="Montserrat" w:eastAsia="Montserrat" w:cs="Montserrat"/>
          <w:sz w:val="20"/>
          <w:szCs w:val="20"/>
        </w:rPr>
      </w:pPr>
      <w:r>
        <w:rPr>
          <w:rFonts w:eastAsia="Montserrat" w:cs="Montserrat" w:ascii="Montserrat" w:hAnsi="Montserrat"/>
          <w:sz w:val="20"/>
          <w:szCs w:val="20"/>
        </w:rPr>
      </w:r>
    </w:p>
    <w:p>
      <w:pPr>
        <w:pStyle w:val="LOnormal"/>
        <w:jc w:val="both"/>
        <w:rPr>
          <w:rFonts w:ascii="Playfair Display Medium" w:hAnsi="Playfair Display Medium" w:eastAsia="Playfair Display Medium" w:cs="Playfair Display Medium"/>
          <w:sz w:val="20"/>
          <w:szCs w:val="20"/>
        </w:rPr>
      </w:pPr>
      <w:r>
        <w:rPr>
          <w:rFonts w:eastAsia="Playfair Display Medium" w:cs="Playfair Display Medium" w:ascii="Playfair Display Medium" w:hAnsi="Playfair Display Medium"/>
          <w:sz w:val="20"/>
          <w:szCs w:val="20"/>
        </w:rPr>
        <w:t>Brief to dokument, który pomoże nam określić najbardziej istotne kwestie i kierunek działań kreatywnych. Zbiera informacje o pomysłach i idei projektu, a także o odbiorcach (grupy docelowej) i rynku, głównych celach oraz budżetu.</w:t>
      </w:r>
    </w:p>
    <w:p>
      <w:pPr>
        <w:pStyle w:val="LOnormal"/>
        <w:jc w:val="both"/>
        <w:rPr>
          <w:rFonts w:ascii="Playfair Display Medium" w:hAnsi="Playfair Display Medium" w:eastAsia="Playfair Display Medium" w:cs="Playfair Display Medium"/>
          <w:sz w:val="20"/>
          <w:szCs w:val="20"/>
        </w:rPr>
      </w:pPr>
      <w:r>
        <w:rPr>
          <w:rFonts w:eastAsia="Playfair Display Medium" w:cs="Playfair Display Medium" w:ascii="Playfair Display Medium" w:hAnsi="Playfair Display Medium"/>
          <w:sz w:val="20"/>
          <w:szCs w:val="20"/>
        </w:rPr>
      </w:r>
    </w:p>
    <w:p>
      <w:pPr>
        <w:pStyle w:val="LOnormal"/>
        <w:jc w:val="both"/>
        <w:rPr>
          <w:rFonts w:ascii="Playfair Display Medium" w:hAnsi="Playfair Display Medium" w:eastAsia="Playfair Display Medium" w:cs="Playfair Display Medium"/>
          <w:sz w:val="20"/>
          <w:szCs w:val="20"/>
        </w:rPr>
      </w:pPr>
      <w:r>
        <w:rPr>
          <w:rFonts w:eastAsia="Playfair Display Medium" w:cs="Playfair Display Medium" w:ascii="Playfair Display Medium" w:hAnsi="Playfair Display Medium"/>
          <w:sz w:val="20"/>
          <w:szCs w:val="20"/>
        </w:rPr>
      </w:r>
    </w:p>
    <w:p>
      <w:pPr>
        <w:pStyle w:val="LOnormal"/>
        <w:jc w:val="center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Playfair Display" w:cs="Playfair Display" w:ascii="Playfair Display" w:hAnsi="Playfair Display"/>
          <w:b/>
          <w:sz w:val="24"/>
          <w:szCs w:val="24"/>
        </w:rPr>
        <w:t>DANE KONTAKTOWE</w:t>
      </w:r>
    </w:p>
    <w:p>
      <w:pPr>
        <w:pStyle w:val="LOnormal"/>
        <w:jc w:val="both"/>
        <w:rPr>
          <w:rFonts w:ascii="Playfair Display" w:hAnsi="Playfair Display" w:eastAsia="Playfair Display" w:cs="Playfair Display"/>
          <w:b/>
          <w:b/>
          <w:sz w:val="20"/>
          <w:szCs w:val="20"/>
        </w:rPr>
      </w:pPr>
      <w:r>
        <w:rPr>
          <w:rFonts w:eastAsia="Playfair Display" w:cs="Playfair Display" w:ascii="Playfair Display" w:hAnsi="Playfair Display"/>
          <w:b/>
          <w:sz w:val="20"/>
          <w:szCs w:val="20"/>
        </w:rPr>
      </w:r>
    </w:p>
    <w:tbl>
      <w:tblPr>
        <w:tblStyle w:val="Table1"/>
        <w:tblW w:w="9000" w:type="dxa"/>
        <w:jc w:val="left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314"/>
        <w:gridCol w:w="5685"/>
      </w:tblGrid>
      <w:tr>
        <w:trPr/>
        <w:tc>
          <w:tcPr>
            <w:tcW w:w="3314" w:type="dxa"/>
            <w:tcBorders>
              <w:right w:val="single" w:sz="4" w:space="0" w:color="999999"/>
            </w:tcBorders>
            <w:shd w:fill="auto" w:val="clear"/>
          </w:tcPr>
          <w:p>
            <w:pPr>
              <w:pStyle w:val="LOnormal"/>
              <w:widowControl w:val="false"/>
              <w:jc w:val="righ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  <w:t>Imię i nazwisko:</w:t>
            </w:r>
          </w:p>
        </w:tc>
        <w:tc>
          <w:tcPr>
            <w:tcW w:w="5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</w:r>
          </w:p>
        </w:tc>
      </w:tr>
      <w:tr>
        <w:trPr/>
        <w:tc>
          <w:tcPr>
            <w:tcW w:w="3314" w:type="dxa"/>
            <w:tcBorders>
              <w:right w:val="single" w:sz="4" w:space="0" w:color="999999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  <w:t>Stanowisko:</w:t>
            </w:r>
          </w:p>
        </w:tc>
        <w:tc>
          <w:tcPr>
            <w:tcW w:w="5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</w:r>
          </w:p>
        </w:tc>
      </w:tr>
      <w:tr>
        <w:trPr/>
        <w:tc>
          <w:tcPr>
            <w:tcW w:w="3314" w:type="dxa"/>
            <w:tcBorders>
              <w:right w:val="single" w:sz="4" w:space="0" w:color="999999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  <w:t>Telefon:</w:t>
            </w:r>
          </w:p>
        </w:tc>
        <w:tc>
          <w:tcPr>
            <w:tcW w:w="5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</w:r>
          </w:p>
        </w:tc>
      </w:tr>
      <w:tr>
        <w:trPr/>
        <w:tc>
          <w:tcPr>
            <w:tcW w:w="3314" w:type="dxa"/>
            <w:tcBorders>
              <w:right w:val="single" w:sz="4" w:space="0" w:color="999999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  <w:t>Adres mailowy:</w:t>
            </w:r>
          </w:p>
        </w:tc>
        <w:tc>
          <w:tcPr>
            <w:tcW w:w="5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</w:r>
          </w:p>
        </w:tc>
      </w:tr>
      <w:tr>
        <w:trPr/>
        <w:tc>
          <w:tcPr>
            <w:tcW w:w="3314" w:type="dxa"/>
            <w:tcBorders>
              <w:right w:val="single" w:sz="4" w:space="0" w:color="999999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  <w:t>Preferowane godziny kontaktu:</w:t>
            </w:r>
          </w:p>
        </w:tc>
        <w:tc>
          <w:tcPr>
            <w:tcW w:w="5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</w:r>
          </w:p>
        </w:tc>
      </w:tr>
    </w:tbl>
    <w:p>
      <w:pPr>
        <w:pStyle w:val="LOnormal"/>
        <w:jc w:val="center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Playfair Display" w:cs="Playfair Display" w:ascii="Playfair Display" w:hAnsi="Playfair Display"/>
          <w:b/>
          <w:sz w:val="24"/>
          <w:szCs w:val="24"/>
        </w:rPr>
      </w:r>
    </w:p>
    <w:p>
      <w:pPr>
        <w:pStyle w:val="LOnormal"/>
        <w:jc w:val="center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Playfair Display" w:cs="Playfair Display" w:ascii="Playfair Display" w:hAnsi="Playfair Display"/>
          <w:b/>
          <w:sz w:val="24"/>
          <w:szCs w:val="24"/>
        </w:rPr>
      </w:r>
    </w:p>
    <w:p>
      <w:pPr>
        <w:pStyle w:val="LOnormal"/>
        <w:jc w:val="center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Playfair Display" w:cs="Playfair Display" w:ascii="Playfair Display" w:hAnsi="Playfair Display"/>
          <w:b/>
          <w:sz w:val="24"/>
          <w:szCs w:val="24"/>
        </w:rPr>
        <w:t>DANE FIRMY</w:t>
      </w:r>
    </w:p>
    <w:p>
      <w:pPr>
        <w:pStyle w:val="LOnormal"/>
        <w:jc w:val="both"/>
        <w:rPr>
          <w:rFonts w:ascii="Playfair Display" w:hAnsi="Playfair Display" w:eastAsia="Playfair Display" w:cs="Playfair Display"/>
          <w:b/>
          <w:b/>
          <w:sz w:val="20"/>
          <w:szCs w:val="20"/>
        </w:rPr>
      </w:pPr>
      <w:r>
        <w:rPr>
          <w:rFonts w:eastAsia="Playfair Display" w:cs="Playfair Display" w:ascii="Playfair Display" w:hAnsi="Playfair Display"/>
          <w:b/>
          <w:sz w:val="20"/>
          <w:szCs w:val="20"/>
        </w:rPr>
      </w:r>
    </w:p>
    <w:tbl>
      <w:tblPr>
        <w:tblStyle w:val="Table2"/>
        <w:tblW w:w="9000" w:type="dxa"/>
        <w:jc w:val="left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314"/>
        <w:gridCol w:w="5685"/>
      </w:tblGrid>
      <w:tr>
        <w:trPr/>
        <w:tc>
          <w:tcPr>
            <w:tcW w:w="3314" w:type="dxa"/>
            <w:tcBorders>
              <w:right w:val="single" w:sz="4" w:space="0" w:color="999999"/>
            </w:tcBorders>
            <w:shd w:fill="auto" w:val="clear"/>
          </w:tcPr>
          <w:p>
            <w:pPr>
              <w:pStyle w:val="LOnormal"/>
              <w:widowControl w:val="false"/>
              <w:jc w:val="righ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  <w:t>Nazwa firmy:</w:t>
            </w:r>
          </w:p>
        </w:tc>
        <w:tc>
          <w:tcPr>
            <w:tcW w:w="5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</w:r>
          </w:p>
        </w:tc>
      </w:tr>
      <w:tr>
        <w:trPr/>
        <w:tc>
          <w:tcPr>
            <w:tcW w:w="3314" w:type="dxa"/>
            <w:tcBorders>
              <w:right w:val="single" w:sz="4" w:space="0" w:color="999999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righ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  <w:t>Ulica:</w:t>
            </w:r>
          </w:p>
        </w:tc>
        <w:tc>
          <w:tcPr>
            <w:tcW w:w="5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</w:r>
          </w:p>
        </w:tc>
      </w:tr>
      <w:tr>
        <w:trPr/>
        <w:tc>
          <w:tcPr>
            <w:tcW w:w="3314" w:type="dxa"/>
            <w:tcBorders>
              <w:right w:val="single" w:sz="4" w:space="0" w:color="999999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righ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  <w:t>Kod, miejscowość:</w:t>
            </w:r>
          </w:p>
        </w:tc>
        <w:tc>
          <w:tcPr>
            <w:tcW w:w="5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</w:r>
          </w:p>
        </w:tc>
      </w:tr>
      <w:tr>
        <w:trPr/>
        <w:tc>
          <w:tcPr>
            <w:tcW w:w="3314" w:type="dxa"/>
            <w:tcBorders>
              <w:right w:val="single" w:sz="4" w:space="0" w:color="999999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righ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  <w:t>NIP:</w:t>
            </w:r>
          </w:p>
        </w:tc>
        <w:tc>
          <w:tcPr>
            <w:tcW w:w="5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</w:r>
          </w:p>
        </w:tc>
      </w:tr>
      <w:tr>
        <w:trPr/>
        <w:tc>
          <w:tcPr>
            <w:tcW w:w="3314" w:type="dxa"/>
            <w:tcBorders>
              <w:right w:val="single" w:sz="4" w:space="0" w:color="999999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right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  <w:t>www:</w:t>
            </w:r>
          </w:p>
        </w:tc>
        <w:tc>
          <w:tcPr>
            <w:tcW w:w="5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Playfair Display Medium" w:hAnsi="Playfair Display Medium" w:eastAsia="Playfair Display Medium" w:cs="Playfair Display Medium"/>
                <w:sz w:val="20"/>
                <w:szCs w:val="20"/>
              </w:rPr>
            </w:pPr>
            <w:r>
              <w:rPr>
                <w:rFonts w:eastAsia="Playfair Display Medium" w:cs="Playfair Display Medium" w:ascii="Playfair Display Medium" w:hAnsi="Playfair Display Medium"/>
                <w:sz w:val="20"/>
                <w:szCs w:val="20"/>
              </w:rPr>
            </w:r>
          </w:p>
        </w:tc>
      </w:tr>
    </w:tbl>
    <w:p>
      <w:pPr>
        <w:pStyle w:val="LOnormal"/>
        <w:jc w:val="center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Playfair Display" w:cs="Playfair Display" w:ascii="Playfair Display" w:hAnsi="Playfair Display"/>
          <w:b/>
          <w:sz w:val="24"/>
          <w:szCs w:val="24"/>
        </w:rPr>
      </w:r>
    </w:p>
    <w:p>
      <w:pPr>
        <w:pStyle w:val="LOnormal"/>
        <w:jc w:val="center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Playfair Display" w:cs="Playfair Display" w:ascii="Playfair Display" w:hAnsi="Playfair Display"/>
          <w:b/>
          <w:sz w:val="24"/>
          <w:szCs w:val="24"/>
        </w:rPr>
      </w:r>
    </w:p>
    <w:p>
      <w:pPr>
        <w:pStyle w:val="LOnormal"/>
        <w:jc w:val="center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Playfair Display" w:cs="Playfair Display" w:ascii="Playfair Display" w:hAnsi="Playfair Display"/>
          <w:b/>
          <w:sz w:val="24"/>
          <w:szCs w:val="24"/>
        </w:rPr>
        <w:t xml:space="preserve">WSTĘPNE INFORMACJE </w:t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Czym zajmuje się firma?</w:t>
      </w:r>
    </w:p>
    <w:p>
      <w:pPr>
        <w:pStyle w:val="LOnormal"/>
        <w:rPr>
          <w:rFonts w:ascii="Montserrat" w:hAnsi="Montserrat" w:eastAsia="Montserrat" w:cs="Montserrat"/>
        </w:rPr>
      </w:pPr>
      <w:r>
        <w:rPr/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Jaka jest ogólna charakterystyka branży?</w:t>
      </w:r>
    </w:p>
    <w:p>
      <w:pPr>
        <w:pStyle w:val="LOnormal"/>
        <w:rPr>
          <w:rFonts w:ascii="Montserrat" w:hAnsi="Montserrat" w:eastAsia="Montserrat" w:cs="Montserrat"/>
        </w:rPr>
      </w:pPr>
      <w:r>
        <w:rPr/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Jakie mają Państwo u</w:t>
      </w:r>
      <w:r>
        <w:rPr>
          <w:rFonts w:eastAsia="Montserrat" w:cs="Montserrat" w:ascii="Montserrat" w:hAnsi="Montserrat"/>
        </w:rPr>
        <w:t>sługi lub produkty w ofercie?</w:t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Czy firma posiada logo (brand) oraz określoną linię identyfikacyjną (jeśli tak, proszę krótko opisać, załączyć materiały).</w:t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Jaka jest misja firmy, czy są określone wizja i wartości, jakimi kieruje się firma?</w:t>
      </w:r>
      <w:r>
        <w:br w:type="page"/>
      </w:r>
    </w:p>
    <w:p>
      <w:pPr>
        <w:pStyle w:val="LOnormal"/>
        <w:jc w:val="center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Playfair Display" w:cs="Playfair Display" w:ascii="Playfair Display" w:hAnsi="Playfair Display"/>
          <w:b/>
          <w:sz w:val="24"/>
          <w:szCs w:val="24"/>
        </w:rPr>
        <w:t xml:space="preserve">INFORMACJE </w:t>
      </w:r>
      <w:r>
        <w:rPr>
          <w:rFonts w:eastAsia="Playfair Display" w:cs="Playfair Display" w:ascii="Playfair Display" w:hAnsi="Playfair Display"/>
          <w:b/>
          <w:sz w:val="24"/>
          <w:szCs w:val="24"/>
        </w:rPr>
        <w:t>DOTYCZĄCE PROJEKTU</w:t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Jak można opisać projekt? Jakie są główne cele projektu?</w:t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Jakie cechy warto wyróżnić w projektach?</w:t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 xml:space="preserve">Czy są już jakieś materiały na których będę mogła się opierać (poprzednie projekty, inspiracje, moodboardy, mapy myśli itp.)? </w:t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LO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LOnormal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Montserrat" w:cs="Montserrat" w:ascii="Montserrat" w:hAnsi="Montserrat"/>
        </w:rPr>
        <w:t>Jakie były dotychczasowe działania graficzne i marketingowe, które mogłyby pomóc przy tym projekcie?</w:t>
      </w:r>
    </w:p>
    <w:p>
      <w:pPr>
        <w:pStyle w:val="LOnormal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/>
      </w:r>
    </w:p>
    <w:p>
      <w:pPr>
        <w:pStyle w:val="LOnormal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Montserrat" w:cs="Montserrat" w:ascii="Montserrat" w:hAnsi="Montserrat"/>
        </w:rPr>
        <w:t>Poprosimy o</w:t>
      </w:r>
      <w:r>
        <w:rPr>
          <w:rFonts w:eastAsia="Montserrat" w:cs="Montserrat" w:ascii="Montserrat" w:hAnsi="Montserrat"/>
        </w:rPr>
        <w:t xml:space="preserve">pis rynku i najbliższej konkurencji, </w:t>
      </w:r>
      <w:r>
        <w:rPr>
          <w:rFonts w:eastAsia="Montserrat" w:cs="Montserrat" w:ascii="Montserrat" w:hAnsi="Montserrat"/>
        </w:rPr>
        <w:t>by mieć szersze spojrzenie na branżę i jak wygląda oferta.</w:t>
      </w:r>
    </w:p>
    <w:p>
      <w:pPr>
        <w:pStyle w:val="LOnormal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/>
      </w:r>
    </w:p>
    <w:p>
      <w:pPr>
        <w:pStyle w:val="LOnormal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Montserrat" w:cs="Montserrat" w:ascii="Montserrat" w:hAnsi="Montserrat"/>
        </w:rPr>
        <w:t>Kim są osoby z grupy docelowej? Do kogo kierowana jest oferta?</w:t>
      </w:r>
    </w:p>
    <w:p>
      <w:pPr>
        <w:pStyle w:val="LOnormal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/>
      </w:r>
    </w:p>
    <w:p>
      <w:pPr>
        <w:pStyle w:val="LOnormal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/>
      </w:r>
    </w:p>
    <w:p>
      <w:pPr>
        <w:pStyle w:val="LOnormal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Montserrat" w:cs="Montserrat" w:ascii="Montserrat" w:hAnsi="Montserrat"/>
        </w:rPr>
        <w:t>Co z pewnością ma się znaleźć w projekcie, a czego kategorycznie unikać?</w:t>
      </w:r>
    </w:p>
    <w:p>
      <w:pPr>
        <w:pStyle w:val="LOnormal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/>
      </w:r>
    </w:p>
    <w:p>
      <w:pPr>
        <w:pStyle w:val="LOnormal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/>
      </w:r>
    </w:p>
    <w:p>
      <w:pPr>
        <w:pStyle w:val="LOnormal"/>
        <w:rPr>
          <w:rFonts w:ascii="Playfair Display" w:hAnsi="Playfair Display" w:eastAsia="Playfair Display" w:cs="Playfair Display"/>
          <w:b/>
          <w:b/>
          <w:sz w:val="24"/>
          <w:szCs w:val="24"/>
        </w:rPr>
      </w:pPr>
      <w:r>
        <w:rPr>
          <w:rFonts w:eastAsia="Montserrat" w:cs="Montserrat" w:ascii="Montserrat" w:hAnsi="Montserrat"/>
        </w:rPr>
        <w:t>Czy w związku z powyższymi pytaniami pojawiły się jakieś dodatkowe kwestie, które warto poruszyć?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layfair Display">
    <w:charset w:val="ee"/>
    <w:family w:val="roman"/>
    <w:pitch w:val="variable"/>
  </w:font>
  <w:font w:name="Montserrat">
    <w:charset w:val="ee"/>
    <w:family w:val="roman"/>
    <w:pitch w:val="variable"/>
  </w:font>
  <w:font w:name="Playfair Display Medium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LibreOffice/7.3.1.3$Windows_X86_64 LibreOffice_project/a69ca51ded25f3eefd52d7bf9a5fad8c90b87951</Application>
  <AppVersion>15.0000</AppVersion>
  <Pages>2</Pages>
  <Words>211</Words>
  <Characters>1253</Characters>
  <CharactersWithSpaces>1436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2022-05-17T10:36:35Z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